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752" w14:textId="38B31F4C" w:rsidR="00664371" w:rsidRDefault="001B3FB4" w:rsidP="009F2CEF">
      <w:pPr>
        <w:ind w:right="25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AC48372" wp14:editId="6AA896BB">
            <wp:simplePos x="0" y="0"/>
            <wp:positionH relativeFrom="column">
              <wp:posOffset>1804671</wp:posOffset>
            </wp:positionH>
            <wp:positionV relativeFrom="paragraph">
              <wp:posOffset>-1787525</wp:posOffset>
            </wp:positionV>
            <wp:extent cx="2836545" cy="5505050"/>
            <wp:effectExtent l="0" t="635" r="1270" b="1270"/>
            <wp:wrapNone/>
            <wp:docPr id="4002987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98790" name="Picture 40029879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9" t="12419" r="26307" b="1783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6545" cy="55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A1EBC" w14:textId="164C5CE6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247A0C5B" w14:textId="0E753B64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7938D4C6" w14:textId="408DDC0E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1447A858" w14:textId="4D6AB30B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1C11E78D" w14:textId="6C6B0353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75ECCCCF" w14:textId="5F568A55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187A1112" w14:textId="1E24B7EE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1DED9A5C" w14:textId="77777777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3F478574" w14:textId="77777777" w:rsidR="00664371" w:rsidRDefault="00664371" w:rsidP="009F2CEF">
      <w:pPr>
        <w:ind w:right="2546"/>
        <w:rPr>
          <w:rFonts w:ascii="Arial" w:hAnsi="Arial" w:cs="Arial"/>
          <w:sz w:val="24"/>
          <w:szCs w:val="24"/>
        </w:rPr>
      </w:pPr>
    </w:p>
    <w:p w14:paraId="35D7784D" w14:textId="77777777" w:rsidR="001A72D1" w:rsidRDefault="001A72D1" w:rsidP="009F2CEF">
      <w:pPr>
        <w:ind w:right="2546"/>
        <w:rPr>
          <w:rFonts w:ascii="Arial" w:hAnsi="Arial" w:cs="Arial"/>
          <w:sz w:val="24"/>
          <w:szCs w:val="24"/>
        </w:rPr>
      </w:pPr>
    </w:p>
    <w:p w14:paraId="262EEE8D" w14:textId="77777777" w:rsidR="002D29D1" w:rsidRPr="0003695E" w:rsidRDefault="002D29D1">
      <w:pPr>
        <w:rPr>
          <w:rFonts w:ascii="Arial" w:hAnsi="Arial" w:cs="Arial"/>
          <w:sz w:val="26"/>
        </w:rPr>
      </w:pPr>
    </w:p>
    <w:p w14:paraId="60FFABE7" w14:textId="77777777" w:rsidR="00531AC8" w:rsidRDefault="00531AC8">
      <w:pPr>
        <w:pStyle w:val="Heading3"/>
        <w:spacing w:line="240" w:lineRule="auto"/>
        <w:jc w:val="both"/>
        <w:rPr>
          <w:rFonts w:ascii="Arial" w:hAnsi="Arial" w:cs="Arial"/>
          <w:b/>
          <w:snapToGrid/>
          <w:sz w:val="26"/>
        </w:rPr>
      </w:pPr>
    </w:p>
    <w:p w14:paraId="77B2FC89" w14:textId="77777777" w:rsidR="001B3FB4" w:rsidRDefault="001B3FB4">
      <w:pPr>
        <w:pStyle w:val="Heading3"/>
        <w:spacing w:line="240" w:lineRule="auto"/>
        <w:jc w:val="both"/>
        <w:rPr>
          <w:rFonts w:ascii="Arial" w:hAnsi="Arial" w:cs="Arial"/>
          <w:b/>
          <w:snapToGrid/>
          <w:sz w:val="26"/>
        </w:rPr>
      </w:pPr>
    </w:p>
    <w:p w14:paraId="7182631F" w14:textId="42A0BB83" w:rsidR="00E34CE0" w:rsidRPr="00E34CE0" w:rsidRDefault="00DE185B">
      <w:pPr>
        <w:pStyle w:val="Heading3"/>
        <w:spacing w:line="240" w:lineRule="auto"/>
        <w:jc w:val="both"/>
        <w:rPr>
          <w:rFonts w:ascii="Arial" w:hAnsi="Arial" w:cs="Arial"/>
          <w:b/>
          <w:snapToGrid/>
          <w:sz w:val="26"/>
        </w:rPr>
      </w:pPr>
      <w:r>
        <w:rPr>
          <w:rFonts w:ascii="Arial" w:hAnsi="Arial" w:cs="Arial"/>
          <w:b/>
          <w:snapToGrid/>
          <w:sz w:val="26"/>
        </w:rPr>
        <w:t xml:space="preserve">You don’t have to be a fitness enthusiast, just enjoy the outdoors and some fresh air. </w:t>
      </w:r>
      <w:r w:rsidR="00E34CE0" w:rsidRPr="00E34CE0">
        <w:rPr>
          <w:rFonts w:ascii="Arial" w:hAnsi="Arial" w:cs="Arial"/>
          <w:b/>
          <w:snapToGrid/>
          <w:sz w:val="26"/>
        </w:rPr>
        <w:t xml:space="preserve">  Here’s a great way of exercising while helping others!!</w:t>
      </w:r>
    </w:p>
    <w:p w14:paraId="32219C8A" w14:textId="77777777" w:rsidR="00E34CE0" w:rsidRDefault="00E34CE0">
      <w:pPr>
        <w:pStyle w:val="Heading3"/>
        <w:spacing w:line="240" w:lineRule="auto"/>
        <w:jc w:val="both"/>
        <w:rPr>
          <w:rFonts w:ascii="Arial" w:hAnsi="Arial" w:cs="Arial"/>
          <w:snapToGrid/>
          <w:sz w:val="26"/>
        </w:rPr>
      </w:pPr>
    </w:p>
    <w:p w14:paraId="4E7F32C6" w14:textId="31BEC908" w:rsidR="002D29D1" w:rsidRPr="0003695E" w:rsidRDefault="003745CD">
      <w:pPr>
        <w:pStyle w:val="Heading3"/>
        <w:spacing w:line="240" w:lineRule="auto"/>
        <w:jc w:val="both"/>
        <w:rPr>
          <w:rFonts w:ascii="Arial" w:hAnsi="Arial" w:cs="Arial"/>
          <w:snapToGrid/>
          <w:sz w:val="26"/>
          <w:szCs w:val="24"/>
        </w:rPr>
      </w:pPr>
      <w:r w:rsidRPr="0003695E">
        <w:rPr>
          <w:rFonts w:ascii="Arial" w:hAnsi="Arial" w:cs="Arial"/>
          <w:snapToGrid/>
          <w:sz w:val="26"/>
        </w:rPr>
        <w:t xml:space="preserve">We are inviting you to join us </w:t>
      </w:r>
      <w:r w:rsidR="006902E3">
        <w:rPr>
          <w:rFonts w:ascii="Arial" w:hAnsi="Arial" w:cs="Arial"/>
          <w:snapToGrid/>
          <w:sz w:val="26"/>
        </w:rPr>
        <w:t xml:space="preserve">on our </w:t>
      </w:r>
      <w:r w:rsidR="00F258BF">
        <w:rPr>
          <w:rFonts w:ascii="Arial" w:hAnsi="Arial" w:cs="Arial"/>
          <w:snapToGrid/>
          <w:sz w:val="26"/>
        </w:rPr>
        <w:t xml:space="preserve">Charity </w:t>
      </w:r>
      <w:r w:rsidR="00531AC8" w:rsidRPr="006A66CC">
        <w:rPr>
          <w:rFonts w:ascii="Arial" w:hAnsi="Arial" w:cs="Arial"/>
          <w:b/>
          <w:bCs/>
          <w:snapToGrid/>
          <w:sz w:val="26"/>
        </w:rPr>
        <w:t>WALK2</w:t>
      </w:r>
      <w:r w:rsidR="009951FD" w:rsidRPr="006A66CC">
        <w:rPr>
          <w:rFonts w:ascii="Arial" w:hAnsi="Arial" w:cs="Arial"/>
          <w:b/>
          <w:bCs/>
          <w:snapToGrid/>
          <w:sz w:val="26"/>
        </w:rPr>
        <w:t>6</w:t>
      </w:r>
      <w:r w:rsidR="006902E3">
        <w:rPr>
          <w:rFonts w:ascii="Arial" w:hAnsi="Arial" w:cs="Arial"/>
          <w:snapToGrid/>
          <w:sz w:val="26"/>
        </w:rPr>
        <w:t xml:space="preserve"> </w:t>
      </w:r>
      <w:r w:rsidR="008C5CED">
        <w:rPr>
          <w:rFonts w:ascii="Arial" w:hAnsi="Arial" w:cs="Arial"/>
          <w:snapToGrid/>
          <w:sz w:val="26"/>
        </w:rPr>
        <w:t>over a</w:t>
      </w:r>
      <w:r w:rsidRPr="0003695E">
        <w:rPr>
          <w:rFonts w:ascii="Arial" w:hAnsi="Arial" w:cs="Arial"/>
          <w:snapToGrid/>
          <w:sz w:val="26"/>
        </w:rPr>
        <w:t xml:space="preserve"> route </w:t>
      </w:r>
      <w:r w:rsidR="001A3680">
        <w:rPr>
          <w:rFonts w:ascii="Arial" w:hAnsi="Arial" w:cs="Arial"/>
          <w:snapToGrid/>
          <w:sz w:val="26"/>
        </w:rPr>
        <w:t xml:space="preserve">of about </w:t>
      </w:r>
      <w:r w:rsidR="00F63AA3">
        <w:rPr>
          <w:rFonts w:ascii="Arial" w:hAnsi="Arial" w:cs="Arial"/>
          <w:snapToGrid/>
          <w:sz w:val="26"/>
        </w:rPr>
        <w:t>9.0</w:t>
      </w:r>
      <w:r w:rsidR="008C5CED">
        <w:rPr>
          <w:rFonts w:ascii="Arial" w:hAnsi="Arial" w:cs="Arial"/>
          <w:snapToGrid/>
          <w:sz w:val="26"/>
        </w:rPr>
        <w:t xml:space="preserve"> miles.  This</w:t>
      </w:r>
      <w:r w:rsidRPr="0003695E">
        <w:rPr>
          <w:rFonts w:ascii="Arial" w:hAnsi="Arial" w:cs="Arial"/>
          <w:snapToGrid/>
          <w:sz w:val="26"/>
        </w:rPr>
        <w:t xml:space="preserve"> should be manageable by parents and children alike.  The event is </w:t>
      </w:r>
      <w:r w:rsidR="002D29D1" w:rsidRPr="0003695E">
        <w:rPr>
          <w:rFonts w:ascii="Arial" w:hAnsi="Arial" w:cs="Arial"/>
          <w:snapToGrid/>
          <w:sz w:val="26"/>
        </w:rPr>
        <w:t xml:space="preserve">taking place on </w:t>
      </w:r>
      <w:r w:rsidR="00F0647A">
        <w:rPr>
          <w:rFonts w:ascii="Arial" w:hAnsi="Arial" w:cs="Arial"/>
          <w:b/>
          <w:snapToGrid/>
          <w:sz w:val="26"/>
        </w:rPr>
        <w:t xml:space="preserve">Sunday </w:t>
      </w:r>
      <w:r w:rsidR="00F63AA3">
        <w:rPr>
          <w:rFonts w:ascii="Arial" w:hAnsi="Arial" w:cs="Arial"/>
          <w:b/>
          <w:snapToGrid/>
          <w:sz w:val="26"/>
        </w:rPr>
        <w:t>26</w:t>
      </w:r>
      <w:r w:rsidR="00F63AA3" w:rsidRPr="00F63AA3">
        <w:rPr>
          <w:rFonts w:ascii="Arial" w:hAnsi="Arial" w:cs="Arial"/>
          <w:b/>
          <w:snapToGrid/>
          <w:sz w:val="26"/>
          <w:vertAlign w:val="superscript"/>
        </w:rPr>
        <w:t>th</w:t>
      </w:r>
      <w:r w:rsidR="00F63AA3">
        <w:rPr>
          <w:rFonts w:ascii="Arial" w:hAnsi="Arial" w:cs="Arial"/>
          <w:b/>
          <w:snapToGrid/>
          <w:sz w:val="26"/>
        </w:rPr>
        <w:t xml:space="preserve"> April 2026</w:t>
      </w:r>
      <w:r w:rsidR="002D29D1" w:rsidRPr="0003695E">
        <w:rPr>
          <w:rFonts w:ascii="Arial" w:hAnsi="Arial" w:cs="Arial"/>
          <w:b/>
          <w:snapToGrid/>
          <w:sz w:val="26"/>
        </w:rPr>
        <w:t xml:space="preserve"> </w:t>
      </w:r>
      <w:r w:rsidR="002D29D1" w:rsidRPr="0003695E">
        <w:rPr>
          <w:rFonts w:ascii="Arial" w:hAnsi="Arial" w:cs="Arial"/>
          <w:bCs/>
          <w:snapToGrid/>
          <w:sz w:val="26"/>
        </w:rPr>
        <w:t>starting between 8.30 and 10.00</w:t>
      </w:r>
      <w:r w:rsidR="00587A8C">
        <w:rPr>
          <w:rFonts w:ascii="Arial" w:hAnsi="Arial" w:cs="Arial"/>
          <w:bCs/>
          <w:snapToGrid/>
          <w:sz w:val="26"/>
        </w:rPr>
        <w:t xml:space="preserve"> </w:t>
      </w:r>
      <w:r w:rsidR="002D29D1" w:rsidRPr="0003695E">
        <w:rPr>
          <w:rFonts w:ascii="Arial" w:hAnsi="Arial" w:cs="Arial"/>
          <w:bCs/>
          <w:snapToGrid/>
          <w:sz w:val="26"/>
        </w:rPr>
        <w:t>am.</w:t>
      </w:r>
      <w:r w:rsidR="002D29D1" w:rsidRPr="0003695E">
        <w:rPr>
          <w:rFonts w:ascii="Arial" w:hAnsi="Arial" w:cs="Arial"/>
          <w:snapToGrid/>
          <w:sz w:val="26"/>
        </w:rPr>
        <w:t xml:space="preserve"> The walk </w:t>
      </w:r>
      <w:r w:rsidRPr="0003695E">
        <w:rPr>
          <w:rFonts w:ascii="Arial" w:hAnsi="Arial" w:cs="Arial"/>
          <w:snapToGrid/>
          <w:sz w:val="26"/>
        </w:rPr>
        <w:t>will take</w:t>
      </w:r>
      <w:r w:rsidR="002D29D1" w:rsidRPr="0003695E">
        <w:rPr>
          <w:rFonts w:ascii="Arial" w:hAnsi="Arial" w:cs="Arial"/>
          <w:snapToGrid/>
          <w:sz w:val="26"/>
        </w:rPr>
        <w:t xml:space="preserve"> you</w:t>
      </w:r>
      <w:r w:rsidR="00E73B39">
        <w:rPr>
          <w:rFonts w:ascii="Arial" w:hAnsi="Arial" w:cs="Arial"/>
          <w:snapToGrid/>
          <w:sz w:val="26"/>
        </w:rPr>
        <w:t xml:space="preserve"> through</w:t>
      </w:r>
      <w:r w:rsidR="002D29D1" w:rsidRPr="0003695E">
        <w:rPr>
          <w:rFonts w:ascii="Arial" w:hAnsi="Arial" w:cs="Arial"/>
          <w:snapToGrid/>
          <w:sz w:val="26"/>
        </w:rPr>
        <w:t xml:space="preserve"> </w:t>
      </w:r>
      <w:r w:rsidR="00220520">
        <w:rPr>
          <w:rFonts w:ascii="Arial" w:hAnsi="Arial" w:cs="Arial"/>
          <w:snapToGrid/>
          <w:sz w:val="26"/>
        </w:rPr>
        <w:t>attractive</w:t>
      </w:r>
      <w:r w:rsidR="002D29D1" w:rsidRPr="0003695E">
        <w:rPr>
          <w:rFonts w:ascii="Arial" w:hAnsi="Arial" w:cs="Arial"/>
          <w:snapToGrid/>
          <w:sz w:val="26"/>
        </w:rPr>
        <w:t xml:space="preserve"> </w:t>
      </w:r>
      <w:smartTag w:uri="urn:schemas-microsoft-com:office:smarttags" w:element="place">
        <w:r w:rsidR="002D29D1" w:rsidRPr="0003695E">
          <w:rPr>
            <w:rFonts w:ascii="Arial" w:hAnsi="Arial" w:cs="Arial"/>
            <w:snapToGrid/>
            <w:sz w:val="26"/>
          </w:rPr>
          <w:t>North Downs</w:t>
        </w:r>
      </w:smartTag>
      <w:r w:rsidR="002D29D1" w:rsidRPr="0003695E">
        <w:rPr>
          <w:rFonts w:ascii="Arial" w:hAnsi="Arial" w:cs="Arial"/>
          <w:snapToGrid/>
          <w:sz w:val="26"/>
        </w:rPr>
        <w:t xml:space="preserve"> </w:t>
      </w:r>
      <w:r w:rsidR="00220520">
        <w:rPr>
          <w:rFonts w:ascii="Arial" w:hAnsi="Arial" w:cs="Arial"/>
          <w:snapToGrid/>
          <w:sz w:val="26"/>
        </w:rPr>
        <w:t xml:space="preserve">scenery </w:t>
      </w:r>
      <w:r w:rsidR="002D29D1" w:rsidRPr="0003695E">
        <w:rPr>
          <w:rFonts w:ascii="Arial" w:hAnsi="Arial" w:cs="Arial"/>
          <w:snapToGrid/>
          <w:sz w:val="26"/>
        </w:rPr>
        <w:t xml:space="preserve">and starts and finishes at </w:t>
      </w:r>
      <w:r w:rsidR="00664371">
        <w:rPr>
          <w:rFonts w:ascii="Arial" w:hAnsi="Arial" w:cs="Arial"/>
          <w:snapToGrid/>
          <w:sz w:val="26"/>
        </w:rPr>
        <w:t xml:space="preserve">Tattenham Corner on </w:t>
      </w:r>
      <w:r w:rsidR="002D29D1" w:rsidRPr="0003695E">
        <w:rPr>
          <w:rFonts w:ascii="Arial" w:hAnsi="Arial" w:cs="Arial"/>
          <w:snapToGrid/>
          <w:sz w:val="26"/>
        </w:rPr>
        <w:t xml:space="preserve">Epsom Downs. There </w:t>
      </w:r>
      <w:r w:rsidRPr="0003695E">
        <w:rPr>
          <w:rFonts w:ascii="Arial" w:hAnsi="Arial" w:cs="Arial"/>
          <w:snapToGrid/>
          <w:sz w:val="26"/>
        </w:rPr>
        <w:t xml:space="preserve">is a halfway checkpoint providing </w:t>
      </w:r>
      <w:r w:rsidR="0003695E" w:rsidRPr="0003695E">
        <w:rPr>
          <w:rFonts w:ascii="Arial" w:hAnsi="Arial" w:cs="Arial"/>
          <w:snapToGrid/>
          <w:sz w:val="26"/>
        </w:rPr>
        <w:t xml:space="preserve">some </w:t>
      </w:r>
      <w:r w:rsidRPr="0003695E">
        <w:rPr>
          <w:rFonts w:ascii="Arial" w:hAnsi="Arial" w:cs="Arial"/>
          <w:snapToGrid/>
          <w:sz w:val="26"/>
          <w:szCs w:val="24"/>
        </w:rPr>
        <w:t>refreshment</w:t>
      </w:r>
      <w:r w:rsidR="002D29D1" w:rsidRPr="0003695E">
        <w:rPr>
          <w:rFonts w:ascii="Arial" w:hAnsi="Arial" w:cs="Arial"/>
          <w:snapToGrid/>
          <w:sz w:val="26"/>
          <w:szCs w:val="24"/>
        </w:rPr>
        <w:t xml:space="preserve"> and </w:t>
      </w:r>
      <w:r w:rsidRPr="0003695E">
        <w:rPr>
          <w:rFonts w:ascii="Arial" w:hAnsi="Arial" w:cs="Arial"/>
          <w:snapToGrid/>
          <w:sz w:val="26"/>
          <w:szCs w:val="24"/>
        </w:rPr>
        <w:t>Marshals</w:t>
      </w:r>
      <w:r w:rsidR="002D29D1" w:rsidRPr="0003695E">
        <w:rPr>
          <w:rFonts w:ascii="Arial" w:hAnsi="Arial" w:cs="Arial"/>
          <w:snapToGrid/>
          <w:sz w:val="26"/>
          <w:szCs w:val="24"/>
        </w:rPr>
        <w:t xml:space="preserve"> monitor all </w:t>
      </w:r>
      <w:r w:rsidRPr="0003695E">
        <w:rPr>
          <w:rFonts w:ascii="Arial" w:hAnsi="Arial" w:cs="Arial"/>
          <w:snapToGrid/>
          <w:sz w:val="26"/>
          <w:szCs w:val="24"/>
        </w:rPr>
        <w:t xml:space="preserve">road </w:t>
      </w:r>
      <w:r w:rsidR="002D29D1" w:rsidRPr="0003695E">
        <w:rPr>
          <w:rFonts w:ascii="Arial" w:hAnsi="Arial" w:cs="Arial"/>
          <w:snapToGrid/>
          <w:sz w:val="26"/>
          <w:szCs w:val="24"/>
        </w:rPr>
        <w:t xml:space="preserve">crossings.  </w:t>
      </w:r>
    </w:p>
    <w:p w14:paraId="00CBAB34" w14:textId="77777777" w:rsidR="002D29D1" w:rsidRPr="0003695E" w:rsidRDefault="002D29D1">
      <w:pPr>
        <w:jc w:val="both"/>
        <w:rPr>
          <w:rFonts w:ascii="Arial" w:hAnsi="Arial" w:cs="Arial"/>
          <w:sz w:val="26"/>
          <w:szCs w:val="24"/>
        </w:rPr>
      </w:pPr>
    </w:p>
    <w:p w14:paraId="20739221" w14:textId="0174F2E1" w:rsidR="002D29D1" w:rsidRPr="00C410C7" w:rsidRDefault="002D29D1">
      <w:pPr>
        <w:pStyle w:val="BodyText"/>
        <w:jc w:val="both"/>
        <w:rPr>
          <w:rFonts w:ascii="Arial" w:hAnsi="Arial" w:cs="Arial"/>
          <w:b/>
          <w:sz w:val="26"/>
          <w:szCs w:val="24"/>
        </w:rPr>
      </w:pPr>
      <w:r w:rsidRPr="00C410C7">
        <w:rPr>
          <w:rFonts w:ascii="Arial" w:hAnsi="Arial" w:cs="Arial"/>
          <w:b/>
          <w:sz w:val="26"/>
          <w:szCs w:val="24"/>
        </w:rPr>
        <w:t>This event has proved to be an e</w:t>
      </w:r>
      <w:r w:rsidR="00F14181" w:rsidRPr="00C410C7">
        <w:rPr>
          <w:rFonts w:ascii="Arial" w:hAnsi="Arial" w:cs="Arial"/>
          <w:b/>
          <w:sz w:val="26"/>
          <w:szCs w:val="24"/>
        </w:rPr>
        <w:t xml:space="preserve">njoyable and fun day out in </w:t>
      </w:r>
      <w:r w:rsidRPr="00C410C7">
        <w:rPr>
          <w:rFonts w:ascii="Arial" w:hAnsi="Arial" w:cs="Arial"/>
          <w:b/>
          <w:sz w:val="26"/>
          <w:szCs w:val="24"/>
        </w:rPr>
        <w:t>past years and all funds raised are donated to charity. The Rotary Club of Banstead will donate all monies raised to various local and national charities on your be</w:t>
      </w:r>
      <w:r w:rsidR="00E34CE0">
        <w:rPr>
          <w:rFonts w:ascii="Arial" w:hAnsi="Arial" w:cs="Arial"/>
          <w:b/>
          <w:sz w:val="26"/>
          <w:szCs w:val="24"/>
        </w:rPr>
        <w:t xml:space="preserve">half or you may elect to have </w:t>
      </w:r>
      <w:r w:rsidR="00E34CE0" w:rsidRPr="00F96141">
        <w:rPr>
          <w:rFonts w:ascii="Arial" w:hAnsi="Arial" w:cs="Arial"/>
          <w:b/>
          <w:color w:val="FF0000"/>
          <w:sz w:val="26"/>
          <w:szCs w:val="24"/>
        </w:rPr>
        <w:t>8</w:t>
      </w:r>
      <w:r w:rsidR="00F96141" w:rsidRPr="00F96141">
        <w:rPr>
          <w:rFonts w:ascii="Arial" w:hAnsi="Arial" w:cs="Arial"/>
          <w:b/>
          <w:color w:val="FF0000"/>
          <w:sz w:val="26"/>
          <w:szCs w:val="24"/>
        </w:rPr>
        <w:t>5</w:t>
      </w:r>
      <w:r w:rsidRPr="00F96141">
        <w:rPr>
          <w:rFonts w:ascii="Arial" w:hAnsi="Arial" w:cs="Arial"/>
          <w:b/>
          <w:color w:val="FF0000"/>
          <w:sz w:val="26"/>
          <w:szCs w:val="24"/>
        </w:rPr>
        <w:t xml:space="preserve">% </w:t>
      </w:r>
      <w:r w:rsidRPr="00C410C7">
        <w:rPr>
          <w:rFonts w:ascii="Arial" w:hAnsi="Arial" w:cs="Arial"/>
          <w:b/>
          <w:sz w:val="26"/>
          <w:szCs w:val="24"/>
        </w:rPr>
        <w:t>donated to your chos</w:t>
      </w:r>
      <w:r w:rsidR="003745CD" w:rsidRPr="00C410C7">
        <w:rPr>
          <w:rFonts w:ascii="Arial" w:hAnsi="Arial" w:cs="Arial"/>
          <w:b/>
          <w:sz w:val="26"/>
          <w:szCs w:val="24"/>
        </w:rPr>
        <w:t xml:space="preserve">en charity or institution. (This </w:t>
      </w:r>
      <w:r w:rsidR="004C2868">
        <w:rPr>
          <w:rFonts w:ascii="Arial" w:hAnsi="Arial" w:cs="Arial"/>
          <w:b/>
          <w:sz w:val="26"/>
          <w:szCs w:val="24"/>
        </w:rPr>
        <w:t>can</w:t>
      </w:r>
      <w:r w:rsidR="003745CD" w:rsidRPr="00C410C7">
        <w:rPr>
          <w:rFonts w:ascii="Arial" w:hAnsi="Arial" w:cs="Arial"/>
          <w:b/>
          <w:sz w:val="26"/>
          <w:szCs w:val="24"/>
        </w:rPr>
        <w:t xml:space="preserve"> be your</w:t>
      </w:r>
      <w:r w:rsidRPr="00C410C7">
        <w:rPr>
          <w:rFonts w:ascii="Arial" w:hAnsi="Arial" w:cs="Arial"/>
          <w:b/>
          <w:sz w:val="26"/>
          <w:szCs w:val="24"/>
        </w:rPr>
        <w:t xml:space="preserve"> school, scout group, church etc)</w:t>
      </w:r>
      <w:r w:rsidR="0003695E" w:rsidRPr="00C410C7">
        <w:rPr>
          <w:rFonts w:ascii="Arial" w:hAnsi="Arial" w:cs="Arial"/>
          <w:b/>
          <w:sz w:val="26"/>
          <w:szCs w:val="24"/>
        </w:rPr>
        <w:t xml:space="preserve">.  </w:t>
      </w:r>
    </w:p>
    <w:p w14:paraId="0CB9C439" w14:textId="77777777" w:rsidR="002D29D1" w:rsidRPr="0003695E" w:rsidRDefault="002D29D1">
      <w:pPr>
        <w:jc w:val="both"/>
        <w:rPr>
          <w:rFonts w:ascii="Arial" w:hAnsi="Arial" w:cs="Arial"/>
          <w:sz w:val="26"/>
          <w:szCs w:val="24"/>
        </w:rPr>
      </w:pPr>
    </w:p>
    <w:p w14:paraId="4DA98194" w14:textId="77777777" w:rsidR="002D29D1" w:rsidRPr="0003695E" w:rsidRDefault="0003695E">
      <w:pPr>
        <w:jc w:val="both"/>
        <w:rPr>
          <w:rFonts w:ascii="Arial" w:hAnsi="Arial" w:cs="Arial"/>
          <w:sz w:val="26"/>
          <w:szCs w:val="24"/>
        </w:rPr>
      </w:pPr>
      <w:r w:rsidRPr="0003695E">
        <w:rPr>
          <w:rFonts w:ascii="Arial" w:hAnsi="Arial" w:cs="Arial"/>
          <w:sz w:val="26"/>
          <w:szCs w:val="24"/>
        </w:rPr>
        <w:t xml:space="preserve">You can enter a team (there is no limit on size).  </w:t>
      </w:r>
      <w:r w:rsidR="002D29D1" w:rsidRPr="0003695E">
        <w:rPr>
          <w:rFonts w:ascii="Arial" w:hAnsi="Arial" w:cs="Arial"/>
          <w:sz w:val="26"/>
          <w:szCs w:val="24"/>
        </w:rPr>
        <w:t xml:space="preserve">Individuals and teams raising the most money will receive </w:t>
      </w:r>
      <w:r w:rsidR="00E73B39">
        <w:rPr>
          <w:rFonts w:ascii="Arial" w:hAnsi="Arial" w:cs="Arial"/>
          <w:sz w:val="26"/>
          <w:szCs w:val="24"/>
        </w:rPr>
        <w:t>certificates</w:t>
      </w:r>
      <w:r w:rsidR="00E34CE0">
        <w:rPr>
          <w:rFonts w:ascii="Arial" w:hAnsi="Arial" w:cs="Arial"/>
          <w:sz w:val="26"/>
          <w:szCs w:val="24"/>
        </w:rPr>
        <w:t xml:space="preserve"> in recognition of their charitable efforts.</w:t>
      </w:r>
    </w:p>
    <w:p w14:paraId="7ADCFC2B" w14:textId="77777777" w:rsidR="002D29D1" w:rsidRPr="0003695E" w:rsidRDefault="002D29D1">
      <w:pPr>
        <w:jc w:val="both"/>
        <w:rPr>
          <w:rFonts w:ascii="Arial" w:hAnsi="Arial" w:cs="Arial"/>
          <w:sz w:val="30"/>
        </w:rPr>
      </w:pPr>
    </w:p>
    <w:p w14:paraId="0AC2E746" w14:textId="77777777" w:rsidR="002D29D1" w:rsidRDefault="00664371">
      <w:pPr>
        <w:pStyle w:val="BodyText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T</w:t>
      </w:r>
      <w:r w:rsidR="002D29D1" w:rsidRPr="0003695E">
        <w:rPr>
          <w:rFonts w:ascii="Arial" w:hAnsi="Arial" w:cs="Arial"/>
          <w:sz w:val="26"/>
        </w:rPr>
        <w:t xml:space="preserve">he Rotary Club of Banstead </w:t>
      </w:r>
      <w:r w:rsidR="002601DD">
        <w:rPr>
          <w:rFonts w:ascii="Arial" w:hAnsi="Arial" w:cs="Arial"/>
          <w:sz w:val="26"/>
        </w:rPr>
        <w:t>aim</w:t>
      </w:r>
      <w:r w:rsidR="00FE6FA8">
        <w:rPr>
          <w:rFonts w:ascii="Arial" w:hAnsi="Arial" w:cs="Arial"/>
          <w:sz w:val="26"/>
        </w:rPr>
        <w:t xml:space="preserve"> to help you to</w:t>
      </w:r>
      <w:r w:rsidR="002D29D1" w:rsidRPr="0003695E">
        <w:rPr>
          <w:rFonts w:ascii="Arial" w:hAnsi="Arial" w:cs="Arial"/>
          <w:sz w:val="26"/>
        </w:rPr>
        <w:t xml:space="preserve"> raise much needed funds for charity and at the same time have a very pleasant </w:t>
      </w:r>
      <w:r w:rsidR="0003695E" w:rsidRPr="0003695E">
        <w:rPr>
          <w:rFonts w:ascii="Arial" w:hAnsi="Arial" w:cs="Arial"/>
          <w:sz w:val="26"/>
        </w:rPr>
        <w:t>morning</w:t>
      </w:r>
      <w:r w:rsidR="002D29D1" w:rsidRPr="0003695E">
        <w:rPr>
          <w:rFonts w:ascii="Arial" w:hAnsi="Arial" w:cs="Arial"/>
          <w:sz w:val="26"/>
        </w:rPr>
        <w:t xml:space="preserve"> out in beautiful surroundings with friends and family.</w:t>
      </w:r>
      <w:r w:rsidR="0003695E" w:rsidRPr="0003695E">
        <w:rPr>
          <w:rFonts w:ascii="Arial" w:hAnsi="Arial" w:cs="Arial"/>
          <w:sz w:val="26"/>
        </w:rPr>
        <w:t xml:space="preserve">  The walk should take about 4 hours</w:t>
      </w:r>
      <w:r w:rsidR="00383A4F">
        <w:rPr>
          <w:rFonts w:ascii="Arial" w:hAnsi="Arial" w:cs="Arial"/>
          <w:sz w:val="26"/>
        </w:rPr>
        <w:t xml:space="preserve"> or less</w:t>
      </w:r>
      <w:r w:rsidR="0003695E" w:rsidRPr="0003695E">
        <w:rPr>
          <w:rFonts w:ascii="Arial" w:hAnsi="Arial" w:cs="Arial"/>
          <w:sz w:val="26"/>
        </w:rPr>
        <w:t xml:space="preserve"> to complete.</w:t>
      </w:r>
    </w:p>
    <w:p w14:paraId="66B28757" w14:textId="2962CB69" w:rsidR="004B17BE" w:rsidRPr="004B17BE" w:rsidRDefault="004B17BE" w:rsidP="004B17BE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4B17BE">
        <w:rPr>
          <w:rFonts w:ascii="Arial" w:hAnsi="Arial" w:cs="Arial"/>
          <w:b/>
          <w:color w:val="0000FF"/>
          <w:sz w:val="24"/>
          <w:szCs w:val="24"/>
        </w:rPr>
        <w:t>Entry and sponsor forms available online</w:t>
      </w:r>
      <w:r w:rsidR="00A4114D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A4114D" w:rsidRPr="00A4114D">
        <w:rPr>
          <w:rFonts w:ascii="Arial" w:hAnsi="Arial" w:cs="Arial"/>
          <w:b/>
          <w:color w:val="EE0000"/>
          <w:sz w:val="24"/>
          <w:szCs w:val="24"/>
        </w:rPr>
        <w:t>from 1</w:t>
      </w:r>
      <w:r w:rsidR="00A4114D" w:rsidRPr="00A4114D">
        <w:rPr>
          <w:rFonts w:ascii="Arial" w:hAnsi="Arial" w:cs="Arial"/>
          <w:b/>
          <w:color w:val="EE0000"/>
          <w:sz w:val="24"/>
          <w:szCs w:val="24"/>
          <w:vertAlign w:val="superscript"/>
        </w:rPr>
        <w:t>st</w:t>
      </w:r>
      <w:r w:rsidR="00A4114D" w:rsidRPr="00A4114D">
        <w:rPr>
          <w:rFonts w:ascii="Arial" w:hAnsi="Arial" w:cs="Arial"/>
          <w:b/>
          <w:color w:val="EE0000"/>
          <w:sz w:val="24"/>
          <w:szCs w:val="24"/>
        </w:rPr>
        <w:t xml:space="preserve"> February</w:t>
      </w:r>
    </w:p>
    <w:p w14:paraId="69FF1016" w14:textId="36D506D2" w:rsidR="004B17BE" w:rsidRPr="004B17BE" w:rsidRDefault="00F63AA3" w:rsidP="004B17BE">
      <w:pPr>
        <w:jc w:val="center"/>
        <w:rPr>
          <w:rFonts w:ascii="Arial" w:hAnsi="Arial" w:cs="Arial"/>
          <w:b/>
          <w:color w:val="0000FF"/>
          <w:sz w:val="24"/>
          <w:szCs w:val="24"/>
          <w:u w:val="single"/>
        </w:rPr>
      </w:pPr>
      <w:hyperlink r:id="rId6" w:history="1">
        <w:r w:rsidRPr="00F10355">
          <w:rPr>
            <w:rStyle w:val="Hyperlink"/>
            <w:rFonts w:ascii="Arial" w:hAnsi="Arial" w:cs="Arial"/>
            <w:b/>
            <w:sz w:val="24"/>
            <w:szCs w:val="24"/>
          </w:rPr>
          <w:t>https://www.bansteadsuttonnonsuch.com</w:t>
        </w:r>
      </w:hyperlink>
    </w:p>
    <w:p w14:paraId="05DB542B" w14:textId="77777777" w:rsidR="00DE185B" w:rsidRDefault="00DE185B">
      <w:pPr>
        <w:pStyle w:val="BodyText"/>
        <w:jc w:val="both"/>
        <w:rPr>
          <w:rFonts w:ascii="Arial" w:hAnsi="Arial" w:cs="Arial"/>
          <w:sz w:val="26"/>
        </w:rPr>
      </w:pPr>
    </w:p>
    <w:p w14:paraId="14FADD32" w14:textId="0E5F93DE" w:rsidR="00220520" w:rsidRPr="0003695E" w:rsidRDefault="00220520">
      <w:pPr>
        <w:pStyle w:val="BodyText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Sponsors can donate online (</w:t>
      </w:r>
      <w:r w:rsidR="001B1E5B">
        <w:rPr>
          <w:rFonts w:ascii="Arial" w:hAnsi="Arial" w:cs="Arial"/>
          <w:sz w:val="26"/>
        </w:rPr>
        <w:t xml:space="preserve">using a walker’s webpage link on </w:t>
      </w:r>
      <w:proofErr w:type="spellStart"/>
      <w:proofErr w:type="gramStart"/>
      <w:r w:rsidR="00531AC8">
        <w:rPr>
          <w:rFonts w:ascii="Arial" w:hAnsi="Arial" w:cs="Arial"/>
          <w:sz w:val="26"/>
        </w:rPr>
        <w:t>GoodHub</w:t>
      </w:r>
      <w:proofErr w:type="spellEnd"/>
      <w:r w:rsidR="00E34CE0">
        <w:rPr>
          <w:rFonts w:ascii="Arial" w:hAnsi="Arial" w:cs="Arial"/>
          <w:sz w:val="26"/>
        </w:rPr>
        <w:t xml:space="preserve"> </w:t>
      </w:r>
      <w:r>
        <w:rPr>
          <w:rFonts w:ascii="Arial" w:hAnsi="Arial" w:cs="Arial"/>
          <w:sz w:val="26"/>
        </w:rPr>
        <w:t xml:space="preserve"> -</w:t>
      </w:r>
      <w:proofErr w:type="gramEnd"/>
      <w:r>
        <w:rPr>
          <w:rFonts w:ascii="Arial" w:hAnsi="Arial" w:cs="Arial"/>
          <w:sz w:val="26"/>
        </w:rPr>
        <w:t xml:space="preserve"> see </w:t>
      </w:r>
      <w:r w:rsidR="00022845">
        <w:rPr>
          <w:rFonts w:ascii="Arial" w:hAnsi="Arial" w:cs="Arial"/>
          <w:sz w:val="26"/>
        </w:rPr>
        <w:t xml:space="preserve">web </w:t>
      </w:r>
      <w:r w:rsidR="00A4114D">
        <w:rPr>
          <w:rFonts w:ascii="Arial" w:hAnsi="Arial" w:cs="Arial"/>
          <w:sz w:val="26"/>
        </w:rPr>
        <w:t>link</w:t>
      </w:r>
      <w:r w:rsidR="00022845">
        <w:rPr>
          <w:rFonts w:ascii="Arial" w:hAnsi="Arial" w:cs="Arial"/>
          <w:sz w:val="26"/>
        </w:rPr>
        <w:t xml:space="preserve"> below and </w:t>
      </w:r>
      <w:r>
        <w:rPr>
          <w:rFonts w:ascii="Arial" w:hAnsi="Arial" w:cs="Arial"/>
          <w:sz w:val="26"/>
        </w:rPr>
        <w:t>guidance sheet</w:t>
      </w:r>
      <w:r w:rsidR="001B1E5B">
        <w:rPr>
          <w:rFonts w:ascii="Arial" w:hAnsi="Arial" w:cs="Arial"/>
          <w:sz w:val="26"/>
        </w:rPr>
        <w:t xml:space="preserve"> </w:t>
      </w:r>
      <w:r w:rsidR="00D2642D">
        <w:rPr>
          <w:rFonts w:ascii="Arial" w:hAnsi="Arial" w:cs="Arial"/>
          <w:sz w:val="26"/>
        </w:rPr>
        <w:t>below</w:t>
      </w:r>
      <w:r w:rsidR="00FB2EB6">
        <w:rPr>
          <w:rFonts w:ascii="Arial" w:hAnsi="Arial" w:cs="Arial"/>
          <w:sz w:val="26"/>
        </w:rPr>
        <w:t xml:space="preserve">) or </w:t>
      </w:r>
      <w:r w:rsidR="00022845">
        <w:rPr>
          <w:rFonts w:ascii="Arial" w:hAnsi="Arial" w:cs="Arial"/>
          <w:sz w:val="26"/>
        </w:rPr>
        <w:t xml:space="preserve">by </w:t>
      </w:r>
      <w:r w:rsidR="00FB2EB6">
        <w:rPr>
          <w:rFonts w:ascii="Arial" w:hAnsi="Arial" w:cs="Arial"/>
          <w:sz w:val="26"/>
        </w:rPr>
        <w:t xml:space="preserve">using </w:t>
      </w:r>
      <w:r w:rsidR="00E34CE0">
        <w:rPr>
          <w:rFonts w:ascii="Arial" w:hAnsi="Arial" w:cs="Arial"/>
          <w:sz w:val="26"/>
        </w:rPr>
        <w:t>sponsor</w:t>
      </w:r>
      <w:r w:rsidR="00FB2EB6">
        <w:rPr>
          <w:rFonts w:ascii="Arial" w:hAnsi="Arial" w:cs="Arial"/>
          <w:sz w:val="26"/>
        </w:rPr>
        <w:t xml:space="preserve"> forms.</w:t>
      </w:r>
    </w:p>
    <w:bookmarkStart w:id="0" w:name="_Hlk219800652"/>
    <w:p w14:paraId="573CC869" w14:textId="56554B37" w:rsidR="0058067A" w:rsidRPr="00F63AA3" w:rsidRDefault="00F63AA3" w:rsidP="00B878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3AA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63AA3">
        <w:rPr>
          <w:rFonts w:ascii="Arial" w:hAnsi="Arial" w:cs="Arial"/>
          <w:b/>
          <w:bCs/>
          <w:sz w:val="24"/>
          <w:szCs w:val="24"/>
        </w:rPr>
        <w:instrText>HYPERLINK "https://mt-link.goodhub.com/cl/5UhjsuYu.xnk7IFykmnUCG2cF1UmL2aisSV3KYcDPgRO4pAGJuqakvyc8INGS1boGyEC7NU7Dw5f8nOtLYEWwjik8O7oA5R4TMhu7jDQ6yqG0a0rbHnE.qTnbuv95CT5o75beMtWAMQoAGP.t0FpXtuWdabaz2LiDZbYbwpbDtk7wcYGxrmGNdpfpYAyJPhd.KJYESzwkTrU2bkhfa5gUQ6T7kEWjYIM_95adqztiIHlYYtPIFCpcA~~--310Hb6UAxE7DYRgZ--j9oGTicqW3llINhZ1oJcZw~~"</w:instrText>
      </w:r>
      <w:r w:rsidRPr="00F63AA3">
        <w:rPr>
          <w:rFonts w:ascii="Arial" w:hAnsi="Arial" w:cs="Arial"/>
          <w:b/>
          <w:bCs/>
          <w:sz w:val="24"/>
          <w:szCs w:val="24"/>
        </w:rPr>
      </w:r>
      <w:r w:rsidRPr="00F63AA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63AA3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Banstead &amp; Sutton Nonsuch Rotary WALK26</w:t>
      </w:r>
      <w:r w:rsidRPr="00F63AA3">
        <w:rPr>
          <w:rFonts w:ascii="Arial" w:hAnsi="Arial" w:cs="Arial"/>
          <w:b/>
          <w:bCs/>
          <w:sz w:val="24"/>
          <w:szCs w:val="24"/>
        </w:rPr>
        <w:fldChar w:fldCharType="end"/>
      </w:r>
    </w:p>
    <w:bookmarkEnd w:id="0"/>
    <w:p w14:paraId="51E14434" w14:textId="77777777" w:rsidR="0058067A" w:rsidRPr="00F63AA3" w:rsidRDefault="0058067A">
      <w:pPr>
        <w:pStyle w:val="Heading1"/>
        <w:rPr>
          <w:rFonts w:ascii="Arial" w:hAnsi="Arial" w:cs="Arial"/>
          <w:b w:val="0"/>
          <w:sz w:val="26"/>
        </w:rPr>
      </w:pPr>
    </w:p>
    <w:p w14:paraId="09BD3953" w14:textId="384FBC7C" w:rsidR="002D29D1" w:rsidRPr="0003695E" w:rsidRDefault="002D29D1">
      <w:pPr>
        <w:pStyle w:val="Heading1"/>
        <w:rPr>
          <w:rFonts w:ascii="Arial" w:hAnsi="Arial" w:cs="Arial"/>
          <w:sz w:val="26"/>
        </w:rPr>
      </w:pPr>
      <w:r w:rsidRPr="0003695E">
        <w:rPr>
          <w:rFonts w:ascii="Arial" w:hAnsi="Arial" w:cs="Arial"/>
          <w:sz w:val="26"/>
        </w:rPr>
        <w:t xml:space="preserve">For further information please phone or </w:t>
      </w:r>
      <w:proofErr w:type="gramStart"/>
      <w:r w:rsidRPr="0003695E">
        <w:rPr>
          <w:rFonts w:ascii="Arial" w:hAnsi="Arial" w:cs="Arial"/>
          <w:sz w:val="26"/>
        </w:rPr>
        <w:t>email :</w:t>
      </w:r>
      <w:proofErr w:type="gramEnd"/>
      <w:r w:rsidRPr="0003695E">
        <w:rPr>
          <w:rFonts w:ascii="Arial" w:hAnsi="Arial" w:cs="Arial"/>
          <w:sz w:val="26"/>
        </w:rPr>
        <w:t>-</w:t>
      </w:r>
    </w:p>
    <w:p w14:paraId="3B4CCDB0" w14:textId="1400DC3E" w:rsidR="002D29D1" w:rsidRPr="00146C3D" w:rsidRDefault="002D29D1">
      <w:pPr>
        <w:rPr>
          <w:rFonts w:ascii="Arial" w:hAnsi="Arial" w:cs="Arial"/>
          <w:b/>
          <w:sz w:val="26"/>
        </w:rPr>
      </w:pPr>
    </w:p>
    <w:p w14:paraId="0C7BBD0C" w14:textId="34E8E44B" w:rsidR="009F2CEF" w:rsidRPr="00146C3D" w:rsidRDefault="009F2CEF" w:rsidP="009F2CEF">
      <w:pPr>
        <w:pStyle w:val="Heading4"/>
        <w:jc w:val="center"/>
        <w:rPr>
          <w:rFonts w:ascii="Arial" w:hAnsi="Arial" w:cs="Arial"/>
          <w:b/>
          <w:sz w:val="24"/>
        </w:rPr>
      </w:pPr>
      <w:r w:rsidRPr="00146C3D">
        <w:rPr>
          <w:rFonts w:ascii="Arial" w:hAnsi="Arial" w:cs="Arial"/>
          <w:b/>
          <w:sz w:val="24"/>
        </w:rPr>
        <w:t xml:space="preserve">Roger de la Perrelle </w:t>
      </w:r>
      <w:r w:rsidR="0058067A">
        <w:rPr>
          <w:rFonts w:ascii="Arial" w:hAnsi="Arial" w:cs="Arial"/>
          <w:b/>
          <w:sz w:val="24"/>
        </w:rPr>
        <w:t xml:space="preserve">  07817 210691</w:t>
      </w:r>
      <w:r w:rsidRPr="00146C3D">
        <w:rPr>
          <w:rFonts w:ascii="Arial" w:hAnsi="Arial" w:cs="Arial"/>
          <w:b/>
          <w:sz w:val="24"/>
        </w:rPr>
        <w:t xml:space="preserve">      </w:t>
      </w:r>
      <w:r w:rsidR="00F96141">
        <w:rPr>
          <w:rFonts w:ascii="Arial" w:hAnsi="Arial" w:cs="Arial"/>
          <w:b/>
          <w:sz w:val="24"/>
        </w:rPr>
        <w:t xml:space="preserve">            </w:t>
      </w:r>
      <w:r w:rsidRPr="00146C3D">
        <w:rPr>
          <w:rFonts w:ascii="Arial" w:hAnsi="Arial" w:cs="Arial"/>
          <w:b/>
          <w:sz w:val="24"/>
        </w:rPr>
        <w:t xml:space="preserve">  </w:t>
      </w:r>
      <w:hyperlink r:id="rId7" w:history="1">
        <w:r w:rsidR="00E34CE0" w:rsidRPr="00907DCE">
          <w:rPr>
            <w:rStyle w:val="Hyperlink"/>
            <w:rFonts w:ascii="Arial" w:hAnsi="Arial" w:cs="Arial"/>
            <w:b/>
            <w:sz w:val="24"/>
          </w:rPr>
          <w:t>rogerdlp06@gmail.com</w:t>
        </w:r>
      </w:hyperlink>
    </w:p>
    <w:p w14:paraId="02101C40" w14:textId="11DC602D" w:rsidR="009F2CEF" w:rsidRPr="00146C3D" w:rsidRDefault="009F2CEF" w:rsidP="009F2CEF">
      <w:pPr>
        <w:ind w:firstLine="720"/>
        <w:jc w:val="center"/>
        <w:rPr>
          <w:rFonts w:ascii="Arial" w:hAnsi="Arial" w:cs="Arial"/>
          <w:b/>
        </w:rPr>
      </w:pPr>
    </w:p>
    <w:p w14:paraId="3F188124" w14:textId="0C32A130" w:rsidR="009F2CEF" w:rsidRPr="00146C3D" w:rsidRDefault="00F96141" w:rsidP="009F2CEF">
      <w:pPr>
        <w:jc w:val="center"/>
        <w:rPr>
          <w:rFonts w:ascii="Arial" w:hAnsi="Arial" w:cs="Arial"/>
          <w:b/>
          <w:snapToGrid w:val="0"/>
          <w:sz w:val="24"/>
        </w:rPr>
      </w:pPr>
      <w:r>
        <w:rPr>
          <w:rFonts w:ascii="Arial" w:hAnsi="Arial" w:cs="Arial"/>
          <w:b/>
          <w:snapToGrid w:val="0"/>
          <w:sz w:val="24"/>
        </w:rPr>
        <w:t xml:space="preserve">David Martin </w:t>
      </w:r>
      <w:r w:rsidR="0058067A">
        <w:rPr>
          <w:rFonts w:ascii="Arial" w:hAnsi="Arial" w:cs="Arial"/>
          <w:b/>
          <w:snapToGrid w:val="0"/>
          <w:sz w:val="24"/>
        </w:rPr>
        <w:t xml:space="preserve">  07989 405938</w:t>
      </w:r>
      <w:r w:rsidR="009F2CEF" w:rsidRPr="00146C3D">
        <w:rPr>
          <w:rFonts w:ascii="Arial" w:hAnsi="Arial" w:cs="Arial"/>
          <w:b/>
          <w:snapToGrid w:val="0"/>
          <w:sz w:val="24"/>
        </w:rPr>
        <w:t xml:space="preserve">     </w:t>
      </w:r>
      <w:r w:rsidR="004B126C">
        <w:rPr>
          <w:rFonts w:ascii="Arial" w:hAnsi="Arial" w:cs="Arial"/>
          <w:b/>
          <w:snapToGrid w:val="0"/>
          <w:sz w:val="24"/>
        </w:rPr>
        <w:t xml:space="preserve">              </w:t>
      </w:r>
      <w:r w:rsidR="009F2CEF" w:rsidRPr="00146C3D">
        <w:rPr>
          <w:rFonts w:ascii="Arial" w:hAnsi="Arial" w:cs="Arial"/>
          <w:b/>
          <w:snapToGrid w:val="0"/>
          <w:sz w:val="24"/>
        </w:rPr>
        <w:t xml:space="preserve"> </w:t>
      </w:r>
      <w:hyperlink r:id="rId8" w:history="1">
        <w:r w:rsidRPr="0030296F">
          <w:rPr>
            <w:rStyle w:val="Hyperlink"/>
            <w:rFonts w:ascii="Arial" w:hAnsi="Arial" w:cs="Arial"/>
            <w:b/>
            <w:snapToGrid w:val="0"/>
            <w:sz w:val="24"/>
          </w:rPr>
          <w:t>davidmartin</w:t>
        </w:r>
      </w:hyperlink>
      <w:r>
        <w:rPr>
          <w:rStyle w:val="Hyperlink"/>
          <w:rFonts w:ascii="Arial" w:hAnsi="Arial" w:cs="Arial"/>
          <w:b/>
          <w:snapToGrid w:val="0"/>
          <w:sz w:val="24"/>
        </w:rPr>
        <w:t xml:space="preserve"> 331@outlook.com</w:t>
      </w:r>
    </w:p>
    <w:p w14:paraId="2A1F1D45" w14:textId="6A6B9267" w:rsidR="001A72D1" w:rsidRDefault="001A72D1" w:rsidP="0003695E">
      <w:pPr>
        <w:rPr>
          <w:rFonts w:ascii="Arial" w:hAnsi="Arial" w:cs="Arial"/>
          <w:snapToGrid w:val="0"/>
          <w:sz w:val="24"/>
        </w:rPr>
      </w:pPr>
    </w:p>
    <w:p w14:paraId="59E81F56" w14:textId="3BDC5641" w:rsidR="00361560" w:rsidRDefault="00F63AA3" w:rsidP="0003695E">
      <w:pPr>
        <w:rPr>
          <w:rFonts w:ascii="Arial" w:hAnsi="Arial" w:cs="Arial"/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A7496" wp14:editId="20D5DF7D">
                <wp:simplePos x="0" y="0"/>
                <wp:positionH relativeFrom="margin">
                  <wp:posOffset>1546860</wp:posOffset>
                </wp:positionH>
                <wp:positionV relativeFrom="paragraph">
                  <wp:posOffset>116840</wp:posOffset>
                </wp:positionV>
                <wp:extent cx="2809240" cy="443230"/>
                <wp:effectExtent l="0" t="0" r="19685" b="139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60878" w14:textId="79E09E98" w:rsidR="0003695E" w:rsidRPr="001A3680" w:rsidRDefault="00F63AA3">
                            <w:pPr>
                              <w:pStyle w:val="Heading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  <w:t>Banstead and Sutton Nonsuch CIO</w:t>
                            </w:r>
                          </w:p>
                          <w:p w14:paraId="1D9FAF33" w14:textId="1D50680B" w:rsidR="0003695E" w:rsidRPr="001A3680" w:rsidRDefault="0003695E" w:rsidP="0003695E">
                            <w:pPr>
                              <w:pStyle w:val="Heading2"/>
                              <w:rPr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1A368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  <w:t xml:space="preserve">Reg. Charity No.  </w:t>
                            </w:r>
                            <w:r w:rsidR="00F63AA3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  <w:t>1213139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A749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1.8pt;margin-top:9.2pt;width:221.2pt;height:34.9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">
                <v:textbox>
                  <w:txbxContent>
                    <w:p w14:paraId="15A60878" w14:textId="79E09E98" w:rsidR="0003695E" w:rsidRPr="001A3680" w:rsidRDefault="00F63AA3">
                      <w:pPr>
                        <w:pStyle w:val="Heading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  <w:t>Banstead and Sutton Nonsuch CIO</w:t>
                      </w:r>
                    </w:p>
                    <w:p w14:paraId="1D9FAF33" w14:textId="1D50680B" w:rsidR="0003695E" w:rsidRPr="001A3680" w:rsidRDefault="0003695E" w:rsidP="0003695E">
                      <w:pPr>
                        <w:pStyle w:val="Heading2"/>
                        <w:rPr>
                          <w:color w:val="808080"/>
                          <w:sz w:val="24"/>
                          <w:szCs w:val="24"/>
                        </w:rPr>
                      </w:pPr>
                      <w:r w:rsidRPr="001A368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  <w:t xml:space="preserve">Reg. Charity No.  </w:t>
                      </w:r>
                      <w:r w:rsidR="00F63AA3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  <w:t>1213139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72903" w14:textId="39F482C5" w:rsidR="00361560" w:rsidRDefault="0094284D" w:rsidP="0003695E">
      <w:pPr>
        <w:rPr>
          <w:rFonts w:ascii="Arial" w:hAnsi="Arial" w:cs="Arial"/>
          <w:snapToGrid w:val="0"/>
          <w:sz w:val="24"/>
        </w:rPr>
      </w:pPr>
      <w:r w:rsidRPr="00361560">
        <w:rPr>
          <w:rFonts w:ascii="Verdana" w:eastAsiaTheme="minorHAnsi" w:hAnsi="Verdana" w:cs="Calibri"/>
          <w:b/>
          <w:bCs/>
          <w:noProof/>
          <w:lang w:eastAsia="en-GB"/>
        </w:rPr>
        <w:lastRenderedPageBreak/>
        <w:drawing>
          <wp:anchor distT="0" distB="0" distL="114300" distR="114300" simplePos="0" relativeHeight="251671552" behindDoc="1" locked="0" layoutInCell="1" allowOverlap="1" wp14:anchorId="043E150F" wp14:editId="6192EB1C">
            <wp:simplePos x="0" y="0"/>
            <wp:positionH relativeFrom="column">
              <wp:posOffset>3810</wp:posOffset>
            </wp:positionH>
            <wp:positionV relativeFrom="paragraph">
              <wp:posOffset>170180</wp:posOffset>
            </wp:positionV>
            <wp:extent cx="1143000" cy="1143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Theme="minorHAnsi" w:hAnsi="Verdana" w:cs="Calibri"/>
          <w:b/>
          <w:bCs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E0DF53F" wp14:editId="782B32E4">
            <wp:simplePos x="0" y="0"/>
            <wp:positionH relativeFrom="column">
              <wp:posOffset>4319398</wp:posOffset>
            </wp:positionH>
            <wp:positionV relativeFrom="paragraph">
              <wp:posOffset>169545</wp:posOffset>
            </wp:positionV>
            <wp:extent cx="1895475" cy="1259712"/>
            <wp:effectExtent l="0" t="0" r="0" b="0"/>
            <wp:wrapNone/>
            <wp:docPr id="20295995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99593" name="Picture 20295995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59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0BC46" w14:textId="51014D04" w:rsidR="00361560" w:rsidRDefault="00361560" w:rsidP="0003695E">
      <w:pPr>
        <w:rPr>
          <w:rFonts w:ascii="Arial" w:hAnsi="Arial" w:cs="Arial"/>
          <w:snapToGrid w:val="0"/>
          <w:sz w:val="24"/>
        </w:rPr>
      </w:pPr>
    </w:p>
    <w:p w14:paraId="650BCC31" w14:textId="69490728" w:rsidR="00361560" w:rsidRPr="00361560" w:rsidRDefault="0094284D" w:rsidP="00361560">
      <w:pPr>
        <w:rPr>
          <w:rFonts w:ascii="Verdana" w:eastAsiaTheme="minorHAnsi" w:hAnsi="Verdana" w:cs="Calibri"/>
          <w:b/>
          <w:bCs/>
          <w:lang w:eastAsia="en-GB"/>
        </w:rPr>
      </w:pPr>
      <w:r w:rsidRPr="00361560">
        <w:rPr>
          <w:rFonts w:ascii="Verdana" w:eastAsiaTheme="minorHAnsi" w:hAnsi="Verdana" w:cs="Calibr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745F2" wp14:editId="40C7D6C6">
                <wp:simplePos x="0" y="0"/>
                <wp:positionH relativeFrom="column">
                  <wp:posOffset>1956434</wp:posOffset>
                </wp:positionH>
                <wp:positionV relativeFrom="paragraph">
                  <wp:posOffset>110490</wp:posOffset>
                </wp:positionV>
                <wp:extent cx="1990725" cy="603250"/>
                <wp:effectExtent l="19050" t="19050" r="47625" b="444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F3DA0" w14:textId="4C7E8E7A" w:rsidR="00361560" w:rsidRPr="0094284D" w:rsidRDefault="00361560" w:rsidP="003615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64"/>
                                <w:szCs w:val="64"/>
                              </w:rPr>
                            </w:pPr>
                            <w:r w:rsidRPr="0094284D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64"/>
                                <w:szCs w:val="64"/>
                              </w:rPr>
                              <w:t>W</w:t>
                            </w:r>
                            <w:r w:rsidR="00531AC8" w:rsidRPr="0094284D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64"/>
                                <w:szCs w:val="64"/>
                              </w:rPr>
                              <w:t>ALK2</w:t>
                            </w:r>
                            <w:r w:rsidR="0051551E" w:rsidRPr="0094284D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5745F2" id="Text Box 3" o:spid="_x0000_s1027" type="#_x0000_t202" style="position:absolute;margin-left:154.05pt;margin-top:8.7pt;width:156.75pt;height:4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" fillcolor="window" strokeweight="4.5pt">
                <v:textbox>
                  <w:txbxContent>
                    <w:p w14:paraId="62DF3DA0" w14:textId="4C7E8E7A" w:rsidR="00361560" w:rsidRPr="0094284D" w:rsidRDefault="00361560" w:rsidP="003615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64"/>
                          <w:szCs w:val="64"/>
                        </w:rPr>
                      </w:pPr>
                      <w:r w:rsidRPr="0094284D">
                        <w:rPr>
                          <w:rFonts w:ascii="Arial" w:hAnsi="Arial" w:cs="Arial"/>
                          <w:b/>
                          <w:bCs/>
                          <w:color w:val="0000FF"/>
                          <w:sz w:val="64"/>
                          <w:szCs w:val="64"/>
                        </w:rPr>
                        <w:t>W</w:t>
                      </w:r>
                      <w:r w:rsidR="00531AC8" w:rsidRPr="0094284D">
                        <w:rPr>
                          <w:rFonts w:ascii="Arial" w:hAnsi="Arial" w:cs="Arial"/>
                          <w:b/>
                          <w:bCs/>
                          <w:color w:val="0000FF"/>
                          <w:sz w:val="64"/>
                          <w:szCs w:val="64"/>
                        </w:rPr>
                        <w:t>ALK2</w:t>
                      </w:r>
                      <w:r w:rsidR="0051551E" w:rsidRPr="0094284D">
                        <w:rPr>
                          <w:rFonts w:ascii="Arial" w:hAnsi="Arial" w:cs="Arial"/>
                          <w:b/>
                          <w:bCs/>
                          <w:color w:val="0000FF"/>
                          <w:sz w:val="64"/>
                          <w:szCs w:val="6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0A55BE1" w14:textId="7220A439" w:rsidR="00361560" w:rsidRPr="00361560" w:rsidRDefault="00361560" w:rsidP="00361560">
      <w:pPr>
        <w:rPr>
          <w:rFonts w:ascii="Verdana" w:eastAsiaTheme="minorHAnsi" w:hAnsi="Verdana" w:cs="Calibri"/>
          <w:b/>
          <w:bCs/>
          <w:lang w:eastAsia="en-GB"/>
        </w:rPr>
      </w:pPr>
    </w:p>
    <w:p w14:paraId="32C285AE" w14:textId="2E039FBA" w:rsidR="00361560" w:rsidRPr="00361560" w:rsidRDefault="00361560" w:rsidP="00361560">
      <w:pPr>
        <w:rPr>
          <w:rFonts w:ascii="Verdana" w:eastAsiaTheme="minorHAnsi" w:hAnsi="Verdana" w:cs="Calibri"/>
          <w:b/>
          <w:bCs/>
          <w:lang w:eastAsia="en-GB"/>
        </w:rPr>
      </w:pPr>
    </w:p>
    <w:p w14:paraId="6B8F2DDD" w14:textId="5A7AFB59" w:rsidR="00361560" w:rsidRPr="00361560" w:rsidRDefault="00361560" w:rsidP="00361560">
      <w:pPr>
        <w:rPr>
          <w:rFonts w:ascii="Verdana" w:eastAsiaTheme="minorHAnsi" w:hAnsi="Verdana" w:cs="Calibri"/>
          <w:b/>
          <w:bCs/>
          <w:lang w:eastAsia="en-GB"/>
        </w:rPr>
      </w:pPr>
    </w:p>
    <w:p w14:paraId="6EDF6654" w14:textId="74CC8608" w:rsidR="00361560" w:rsidRPr="00361560" w:rsidRDefault="00361560" w:rsidP="00361560">
      <w:pPr>
        <w:rPr>
          <w:rFonts w:ascii="Verdana" w:eastAsiaTheme="minorHAnsi" w:hAnsi="Verdana" w:cs="Calibri"/>
          <w:b/>
          <w:bCs/>
          <w:lang w:eastAsia="en-GB"/>
        </w:rPr>
      </w:pPr>
    </w:p>
    <w:p w14:paraId="0B6585DA" w14:textId="37884DEF" w:rsidR="00361560" w:rsidRPr="00361560" w:rsidRDefault="00361560" w:rsidP="00361560">
      <w:pPr>
        <w:rPr>
          <w:rFonts w:ascii="Verdana" w:eastAsiaTheme="minorHAnsi" w:hAnsi="Verdana" w:cs="Calibri"/>
          <w:b/>
          <w:bCs/>
          <w:lang w:eastAsia="en-GB"/>
        </w:rPr>
      </w:pPr>
    </w:p>
    <w:p w14:paraId="44B98528" w14:textId="270C828F" w:rsidR="00361560" w:rsidRDefault="00361560" w:rsidP="00361560">
      <w:pPr>
        <w:rPr>
          <w:rFonts w:ascii="Arial" w:eastAsiaTheme="minorHAnsi" w:hAnsi="Arial" w:cs="Arial"/>
          <w:b/>
          <w:bCs/>
          <w:sz w:val="26"/>
          <w:szCs w:val="26"/>
          <w:lang w:eastAsia="en-GB"/>
        </w:rPr>
      </w:pPr>
    </w:p>
    <w:p w14:paraId="62DB6A55" w14:textId="659578BC" w:rsidR="00361560" w:rsidRDefault="00361560" w:rsidP="00361560">
      <w:pPr>
        <w:rPr>
          <w:rFonts w:ascii="Arial" w:eastAsiaTheme="minorHAnsi" w:hAnsi="Arial" w:cs="Arial"/>
          <w:b/>
          <w:bCs/>
          <w:sz w:val="26"/>
          <w:szCs w:val="26"/>
          <w:lang w:eastAsia="en-GB"/>
        </w:rPr>
      </w:pPr>
    </w:p>
    <w:p w14:paraId="50CCADDF" w14:textId="2E2CCABE" w:rsidR="00361560" w:rsidRPr="00361560" w:rsidRDefault="00361560" w:rsidP="00361560">
      <w:pPr>
        <w:rPr>
          <w:rFonts w:ascii="Arial" w:eastAsiaTheme="minorHAnsi" w:hAnsi="Arial" w:cs="Arial"/>
          <w:b/>
          <w:bCs/>
          <w:sz w:val="26"/>
          <w:szCs w:val="26"/>
          <w:lang w:eastAsia="en-GB"/>
        </w:rPr>
      </w:pPr>
      <w:r w:rsidRPr="00361560">
        <w:rPr>
          <w:rFonts w:ascii="Arial" w:eastAsiaTheme="minorHAnsi" w:hAnsi="Arial" w:cs="Arial"/>
          <w:b/>
          <w:bCs/>
          <w:sz w:val="26"/>
          <w:szCs w:val="26"/>
          <w:lang w:eastAsia="en-GB"/>
        </w:rPr>
        <w:t xml:space="preserve">How to set up a </w:t>
      </w:r>
      <w:proofErr w:type="gramStart"/>
      <w:r w:rsidRPr="00361560">
        <w:rPr>
          <w:rFonts w:ascii="Arial" w:eastAsiaTheme="minorHAnsi" w:hAnsi="Arial" w:cs="Arial"/>
          <w:b/>
          <w:bCs/>
          <w:sz w:val="26"/>
          <w:szCs w:val="26"/>
          <w:lang w:eastAsia="en-GB"/>
        </w:rPr>
        <w:t>fund raising</w:t>
      </w:r>
      <w:proofErr w:type="gramEnd"/>
      <w:r w:rsidRPr="00361560">
        <w:rPr>
          <w:rFonts w:ascii="Arial" w:eastAsiaTheme="minorHAnsi" w:hAnsi="Arial" w:cs="Arial"/>
          <w:b/>
          <w:bCs/>
          <w:sz w:val="26"/>
          <w:szCs w:val="26"/>
          <w:lang w:eastAsia="en-GB"/>
        </w:rPr>
        <w:t xml:space="preserve"> page with </w:t>
      </w:r>
      <w:proofErr w:type="spellStart"/>
      <w:r w:rsidR="00531AC8">
        <w:rPr>
          <w:rFonts w:ascii="Arial" w:eastAsiaTheme="minorHAnsi" w:hAnsi="Arial" w:cs="Arial"/>
          <w:b/>
          <w:bCs/>
          <w:sz w:val="26"/>
          <w:szCs w:val="26"/>
          <w:lang w:eastAsia="en-GB"/>
        </w:rPr>
        <w:t>GoodHub</w:t>
      </w:r>
      <w:proofErr w:type="spellEnd"/>
      <w:r w:rsidRPr="00361560">
        <w:rPr>
          <w:rFonts w:ascii="Arial" w:eastAsiaTheme="minorHAnsi" w:hAnsi="Arial" w:cs="Arial"/>
          <w:b/>
          <w:bCs/>
          <w:sz w:val="26"/>
          <w:szCs w:val="26"/>
          <w:lang w:eastAsia="en-GB"/>
        </w:rPr>
        <w:t xml:space="preserve"> so that your sponsors can donate online.</w:t>
      </w:r>
    </w:p>
    <w:p w14:paraId="18720298" w14:textId="4373C185" w:rsidR="0058067A" w:rsidRDefault="0058067A" w:rsidP="0058067A">
      <w:pPr>
        <w:pStyle w:val="NormalWeb"/>
      </w:pPr>
    </w:p>
    <w:p w14:paraId="57372E42" w14:textId="0DB55EB9" w:rsidR="00361560" w:rsidRPr="00361560" w:rsidRDefault="00361560" w:rsidP="00361560">
      <w:pPr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AF6898B" w14:textId="01637420" w:rsidR="00361560" w:rsidRPr="00361560" w:rsidRDefault="00361560" w:rsidP="00361560">
      <w:pPr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F078517" w14:textId="076AAE7F" w:rsidR="00361560" w:rsidRDefault="00361560" w:rsidP="00361560">
      <w:pPr>
        <w:rPr>
          <w:sz w:val="24"/>
          <w:szCs w:val="24"/>
        </w:rPr>
      </w:pPr>
      <w:r w:rsidRPr="00361560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Follow the link below:</w:t>
      </w:r>
      <w:r w:rsidR="00186260" w:rsidRPr="00186260">
        <w:rPr>
          <w:sz w:val="24"/>
          <w:szCs w:val="24"/>
        </w:rPr>
        <w:t xml:space="preserve"> </w:t>
      </w:r>
    </w:p>
    <w:p w14:paraId="4E92BA03" w14:textId="77777777" w:rsidR="0094284D" w:rsidRDefault="0094284D" w:rsidP="00361560">
      <w:pPr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2AA5084" w14:textId="77777777" w:rsidR="0094284D" w:rsidRPr="00F63AA3" w:rsidRDefault="0094284D" w:rsidP="0094284D">
      <w:pPr>
        <w:jc w:val="center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Pr="00F63AA3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Banstead &amp; Sutton Nonsuch Rotary WALK26</w:t>
        </w:r>
      </w:hyperlink>
    </w:p>
    <w:p w14:paraId="193C66BB" w14:textId="6D150153" w:rsidR="00150D6A" w:rsidRPr="00361560" w:rsidRDefault="00150D6A" w:rsidP="00361560">
      <w:pPr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D54C0D5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276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Walkers wanting to raise funds for their chosen charities simply click the red Fundraise button on this page and set up a fundraising page for your chosen charity, giving the name of the charity in the title. Please follow these simple instructions:</w:t>
      </w:r>
    </w:p>
    <w:p w14:paraId="17768419" w14:textId="77777777" w:rsidR="0051551E" w:rsidRDefault="0051551E" w:rsidP="0051551E">
      <w:pPr>
        <w:pStyle w:val="NormalWeb"/>
        <w:shd w:val="clear" w:color="auto" w:fill="E0F0EF"/>
        <w:spacing w:before="0" w:beforeAutospacing="0" w:after="0" w:afterAutospacing="0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 </w:t>
      </w:r>
    </w:p>
    <w:p w14:paraId="7FFF2EA2" w14:textId="551C1638" w:rsidR="0094284D" w:rsidRDefault="0051551E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1. Click the burgundy Fundraise button.</w:t>
      </w:r>
    </w:p>
    <w:p w14:paraId="48E5497B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2. Enter your email address and create a password.</w:t>
      </w:r>
    </w:p>
    <w:p w14:paraId="1F40E2A8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3. State the name of your chosen charity in Title.</w:t>
      </w:r>
    </w:p>
    <w:p w14:paraId="1743FAE2" w14:textId="5A34FE01" w:rsidR="0051551E" w:rsidRDefault="0094284D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 xml:space="preserve">    </w:t>
      </w:r>
      <w:r w:rsidR="0051551E">
        <w:rPr>
          <w:rFonts w:ascii="Helvetica" w:hAnsi="Helvetica" w:cs="Helvetica"/>
          <w:color w:val="151515"/>
        </w:rPr>
        <w:t>Add a photo, if you choose, and a few lines of text.</w:t>
      </w:r>
    </w:p>
    <w:p w14:paraId="25FC7E41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 xml:space="preserve">4. An email will be sent to confirm page details and </w:t>
      </w:r>
      <w:proofErr w:type="spellStart"/>
      <w:r>
        <w:rPr>
          <w:rFonts w:ascii="Helvetica" w:hAnsi="Helvetica" w:cs="Helvetica"/>
          <w:color w:val="151515"/>
        </w:rPr>
        <w:t>url</w:t>
      </w:r>
      <w:proofErr w:type="spellEnd"/>
      <w:r>
        <w:rPr>
          <w:rFonts w:ascii="Helvetica" w:hAnsi="Helvetica" w:cs="Helvetica"/>
          <w:color w:val="151515"/>
        </w:rPr>
        <w:t>.</w:t>
      </w:r>
    </w:p>
    <w:p w14:paraId="62844865" w14:textId="0DEDADAE" w:rsidR="0051551E" w:rsidRDefault="0094284D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 xml:space="preserve">    </w:t>
      </w:r>
      <w:r w:rsidR="0051551E">
        <w:rPr>
          <w:rFonts w:ascii="Helvetica" w:hAnsi="Helvetica" w:cs="Helvetica"/>
          <w:color w:val="151515"/>
        </w:rPr>
        <w:t>Click the social media share buttons to connect with your friends and family.</w:t>
      </w:r>
    </w:p>
    <w:p w14:paraId="07DA4128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5. Download your sponsorship page QR.</w:t>
      </w:r>
    </w:p>
    <w:p w14:paraId="5B0255AD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360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6. Thank you for creating your sponsor page and do have some fun entering this event.</w:t>
      </w:r>
    </w:p>
    <w:p w14:paraId="039DA5E4" w14:textId="77777777" w:rsidR="0051551E" w:rsidRDefault="0051551E" w:rsidP="0051551E">
      <w:pPr>
        <w:pStyle w:val="NormalWeb"/>
        <w:shd w:val="clear" w:color="auto" w:fill="E0F0EF"/>
        <w:spacing w:before="0" w:beforeAutospacing="0" w:after="0" w:afterAutospacing="0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 </w:t>
      </w:r>
    </w:p>
    <w:p w14:paraId="51F1DFB6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276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At least 85% of funds raised will be paid to the nominated recipient. This can be a school, club, youth group, church or any other registered charity. The remaining 15% will go to Rotary charities.</w:t>
      </w:r>
    </w:p>
    <w:p w14:paraId="472038AF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276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 </w:t>
      </w:r>
    </w:p>
    <w:p w14:paraId="3A2B7D2C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276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 </w:t>
      </w:r>
    </w:p>
    <w:p w14:paraId="316DD488" w14:textId="77777777" w:rsidR="0051551E" w:rsidRDefault="0051551E" w:rsidP="0094284D">
      <w:pPr>
        <w:pStyle w:val="NormalWeb"/>
        <w:shd w:val="clear" w:color="auto" w:fill="E0F0EF"/>
        <w:spacing w:before="0" w:beforeAutospacing="0" w:after="0" w:afterAutospacing="0" w:line="276" w:lineRule="auto"/>
        <w:rPr>
          <w:rFonts w:ascii="Helvetica" w:hAnsi="Helvetica" w:cs="Helvetica"/>
          <w:color w:val="151515"/>
        </w:rPr>
      </w:pPr>
      <w:r>
        <w:rPr>
          <w:rFonts w:ascii="Helvetica" w:hAnsi="Helvetica" w:cs="Helvetica"/>
          <w:color w:val="151515"/>
        </w:rPr>
        <w:t>Remember to encourage your sponsors to tick the Gift Aid addition, if they are able to. This can add 25% to your overall fundraising total.</w:t>
      </w:r>
    </w:p>
    <w:p w14:paraId="2D807554" w14:textId="77777777" w:rsidR="001B3FB4" w:rsidRDefault="001B3FB4" w:rsidP="00531AC8">
      <w:pPr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6B2ACB9" w14:textId="46EC562B" w:rsidR="002D29D1" w:rsidRPr="0094284D" w:rsidRDefault="0094284D" w:rsidP="0003695E">
      <w:pPr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28842" wp14:editId="2D0B399E">
                <wp:simplePos x="0" y="0"/>
                <wp:positionH relativeFrom="margin">
                  <wp:posOffset>1581785</wp:posOffset>
                </wp:positionH>
                <wp:positionV relativeFrom="paragraph">
                  <wp:posOffset>1143000</wp:posOffset>
                </wp:positionV>
                <wp:extent cx="2809240" cy="443230"/>
                <wp:effectExtent l="0" t="0" r="19685" b="13970"/>
                <wp:wrapNone/>
                <wp:docPr id="18867250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B17A5" w14:textId="77777777" w:rsidR="0094284D" w:rsidRPr="001A3680" w:rsidRDefault="0094284D" w:rsidP="0094284D">
                            <w:pPr>
                              <w:pStyle w:val="Heading2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  <w:t>Banstead and Sutton Nonsuch CIO</w:t>
                            </w:r>
                          </w:p>
                          <w:p w14:paraId="33470735" w14:textId="77777777" w:rsidR="0094284D" w:rsidRPr="001A3680" w:rsidRDefault="0094284D" w:rsidP="0094284D">
                            <w:pPr>
                              <w:pStyle w:val="Heading2"/>
                              <w:rPr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1A368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  <w:t xml:space="preserve">Reg. Charity No.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</w:rPr>
                              <w:t>1213139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28842" id="_x0000_s1028" type="#_x0000_t202" style="position:absolute;margin-left:124.55pt;margin-top:90pt;width:221.2pt;height:34.9pt;z-index:2516746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">
                <v:textbox>
                  <w:txbxContent>
                    <w:p w14:paraId="5E7B17A5" w14:textId="77777777" w:rsidR="0094284D" w:rsidRPr="001A3680" w:rsidRDefault="0094284D" w:rsidP="0094284D">
                      <w:pPr>
                        <w:pStyle w:val="Heading2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  <w:t>Banstead and Sutton Nonsuch CIO</w:t>
                      </w:r>
                    </w:p>
                    <w:p w14:paraId="33470735" w14:textId="77777777" w:rsidR="0094284D" w:rsidRPr="001A3680" w:rsidRDefault="0094284D" w:rsidP="0094284D">
                      <w:pPr>
                        <w:pStyle w:val="Heading2"/>
                        <w:rPr>
                          <w:color w:val="808080"/>
                          <w:sz w:val="24"/>
                          <w:szCs w:val="24"/>
                        </w:rPr>
                      </w:pPr>
                      <w:r w:rsidRPr="001A368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  <w:t xml:space="preserve">Reg. Charity No.  </w:t>
                      </w:r>
                      <w:r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</w:rPr>
                        <w:t>1213139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29D1" w:rsidRPr="0094284D" w:rsidSect="00AF05B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17B7"/>
    <w:multiLevelType w:val="hybridMultilevel"/>
    <w:tmpl w:val="63D8B944"/>
    <w:lvl w:ilvl="0" w:tplc="5754C522">
      <w:start w:val="1"/>
      <w:numFmt w:val="decimal"/>
      <w:lvlText w:val="%1."/>
      <w:lvlJc w:val="left"/>
      <w:pPr>
        <w:ind w:left="720" w:hanging="360"/>
      </w:pPr>
      <w:rPr>
        <w:rFonts w:hint="default"/>
        <w:color w:val="3347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E"/>
    <w:rsid w:val="00022845"/>
    <w:rsid w:val="0003695E"/>
    <w:rsid w:val="00077DFA"/>
    <w:rsid w:val="000F3852"/>
    <w:rsid w:val="00100322"/>
    <w:rsid w:val="00146C3D"/>
    <w:rsid w:val="00150D6A"/>
    <w:rsid w:val="001514F4"/>
    <w:rsid w:val="00186260"/>
    <w:rsid w:val="00196645"/>
    <w:rsid w:val="001A3680"/>
    <w:rsid w:val="001A72D1"/>
    <w:rsid w:val="001B1E5B"/>
    <w:rsid w:val="001B3FB4"/>
    <w:rsid w:val="001D17C5"/>
    <w:rsid w:val="001E3578"/>
    <w:rsid w:val="001F7B06"/>
    <w:rsid w:val="00220520"/>
    <w:rsid w:val="00253A6E"/>
    <w:rsid w:val="002601DD"/>
    <w:rsid w:val="002D1455"/>
    <w:rsid w:val="002D29D1"/>
    <w:rsid w:val="00302017"/>
    <w:rsid w:val="003550C5"/>
    <w:rsid w:val="00361560"/>
    <w:rsid w:val="003745CD"/>
    <w:rsid w:val="00383A4F"/>
    <w:rsid w:val="003A5B2E"/>
    <w:rsid w:val="003E3085"/>
    <w:rsid w:val="004B126C"/>
    <w:rsid w:val="004B17BE"/>
    <w:rsid w:val="004C2868"/>
    <w:rsid w:val="004F5A0B"/>
    <w:rsid w:val="0051551E"/>
    <w:rsid w:val="00531AC8"/>
    <w:rsid w:val="0058067A"/>
    <w:rsid w:val="00587A8C"/>
    <w:rsid w:val="005B1C4F"/>
    <w:rsid w:val="005B748D"/>
    <w:rsid w:val="005F74B7"/>
    <w:rsid w:val="0060085F"/>
    <w:rsid w:val="00664371"/>
    <w:rsid w:val="006902E3"/>
    <w:rsid w:val="006A66CC"/>
    <w:rsid w:val="006E1C82"/>
    <w:rsid w:val="007C5EEB"/>
    <w:rsid w:val="007F02C8"/>
    <w:rsid w:val="00830740"/>
    <w:rsid w:val="008763E1"/>
    <w:rsid w:val="008C5CED"/>
    <w:rsid w:val="008D473F"/>
    <w:rsid w:val="008F09EC"/>
    <w:rsid w:val="0094284D"/>
    <w:rsid w:val="00985F05"/>
    <w:rsid w:val="00990B47"/>
    <w:rsid w:val="009951FD"/>
    <w:rsid w:val="009A24B0"/>
    <w:rsid w:val="009D238F"/>
    <w:rsid w:val="009F0C27"/>
    <w:rsid w:val="009F2CEF"/>
    <w:rsid w:val="00A4114D"/>
    <w:rsid w:val="00A6365C"/>
    <w:rsid w:val="00A95CBF"/>
    <w:rsid w:val="00AC34AB"/>
    <w:rsid w:val="00AE51F0"/>
    <w:rsid w:val="00AF05BD"/>
    <w:rsid w:val="00B4196F"/>
    <w:rsid w:val="00B8782D"/>
    <w:rsid w:val="00C410C7"/>
    <w:rsid w:val="00C51783"/>
    <w:rsid w:val="00D2642D"/>
    <w:rsid w:val="00D962B3"/>
    <w:rsid w:val="00DE185B"/>
    <w:rsid w:val="00E34CE0"/>
    <w:rsid w:val="00E557A7"/>
    <w:rsid w:val="00E73B39"/>
    <w:rsid w:val="00EA2C40"/>
    <w:rsid w:val="00EB19B1"/>
    <w:rsid w:val="00EC2380"/>
    <w:rsid w:val="00ED3EF8"/>
    <w:rsid w:val="00EF6E3E"/>
    <w:rsid w:val="00F0647A"/>
    <w:rsid w:val="00F14181"/>
    <w:rsid w:val="00F258BF"/>
    <w:rsid w:val="00F31539"/>
    <w:rsid w:val="00F63AA3"/>
    <w:rsid w:val="00F96141"/>
    <w:rsid w:val="00FB2EB6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F5C735"/>
  <w15:chartTrackingRefBased/>
  <w15:docId w15:val="{25BC2C43-B6E9-406F-AE7A-38CF7FB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napToGrid w:val="0"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outlineLvl w:val="2"/>
    </w:pPr>
    <w:rPr>
      <w:rFonts w:ascii="Comic Sans MS" w:hAnsi="Comic Sans MS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9A24B0"/>
    <w:rPr>
      <w:rFonts w:ascii="Tahoma" w:hAnsi="Tahoma" w:cs="Tahoma"/>
      <w:sz w:val="16"/>
      <w:szCs w:val="16"/>
    </w:rPr>
  </w:style>
  <w:style w:type="paragraph" w:customStyle="1" w:styleId="Body">
    <w:name w:val="Body"/>
    <w:rsid w:val="009F0C27"/>
    <w:pP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614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9"/>
    <w:rsid w:val="00361560"/>
    <w:rPr>
      <w:b/>
      <w:snapToGrid w:val="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DE18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067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mart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gerdlp0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steadsuttonnonsuch.com" TargetMode="External"/><Relationship Id="rId11" Type="http://schemas.openxmlformats.org/officeDocument/2006/relationships/hyperlink" Target="https://mt-link.goodhub.com/cl/5UhjsuYu.xnk7IFykmnUCG2cF1UmL2aisSV3KYcDPgRO4pAGJuqakvyc8INGS1boGyEC7NU7Dw5f8nOtLYEWwjik8O7oA5R4TMhu7jDQ6yqG0a0rbHnE.qTnbuv95CT5o75beMtWAMQoAGP.t0FpXtuWdabaz2LiDZbYbwpbDtk7wcYGxrmGNdpfpYAyJPhd.KJYESzwkTrU2bkhfa5gUQ6T7kEWjYIM_95adqztiIHlYYtPIFCpcA~~--310Hb6UAxE7DYRgZ--j9oGTicqW3llINhZ1oJcZw~~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Banstead Village Clinic</Company>
  <LinksUpToDate>false</LinksUpToDate>
  <CharactersWithSpaces>3910</CharactersWithSpaces>
  <SharedDoc>false</SharedDoc>
  <HLinks>
    <vt:vector size="18" baseType="variant">
      <vt:variant>
        <vt:i4>4194345</vt:i4>
      </vt:variant>
      <vt:variant>
        <vt:i4>6</vt:i4>
      </vt:variant>
      <vt:variant>
        <vt:i4>0</vt:i4>
      </vt:variant>
      <vt:variant>
        <vt:i4>5</vt:i4>
      </vt:variant>
      <vt:variant>
        <vt:lpwstr>mailto:derek4ram@ntlworld.com</vt:lpwstr>
      </vt:variant>
      <vt:variant>
        <vt:lpwstr/>
      </vt:variant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mailto:rogerdlp06@gmail.com</vt:lpwstr>
      </vt:variant>
      <vt:variant>
        <vt:lpwstr/>
      </vt:variant>
      <vt:variant>
        <vt:i4>2424945</vt:i4>
      </vt:variant>
      <vt:variant>
        <vt:i4>0</vt:i4>
      </vt:variant>
      <vt:variant>
        <vt:i4>0</vt:i4>
      </vt:variant>
      <vt:variant>
        <vt:i4>5</vt:i4>
      </vt:variant>
      <vt:variant>
        <vt:lpwstr>https://uk.virginmoneygiving.com/giving/fundraisers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Morgan MChS SRCh FRSH</dc:creator>
  <cp:keywords/>
  <cp:lastModifiedBy>Roger de la Perrelle</cp:lastModifiedBy>
  <cp:revision>8</cp:revision>
  <cp:lastPrinted>2016-01-21T13:52:00Z</cp:lastPrinted>
  <dcterms:created xsi:type="dcterms:W3CDTF">2026-01-20T00:42:00Z</dcterms:created>
  <dcterms:modified xsi:type="dcterms:W3CDTF">2026-01-27T11:38:00Z</dcterms:modified>
</cp:coreProperties>
</file>